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725" w:rsidRDefault="00C21725" w:rsidP="00C21725">
      <w:pPr>
        <w:rPr>
          <w:noProof/>
          <w:color w:val="000000"/>
        </w:rPr>
      </w:pPr>
    </w:p>
    <w:p w:rsidR="00C21725" w:rsidRDefault="00C21725" w:rsidP="00C21725">
      <w:pPr>
        <w:rPr>
          <w:noProof/>
          <w:color w:val="000000"/>
        </w:rPr>
      </w:pPr>
    </w:p>
    <w:p w:rsidR="00C21725" w:rsidRDefault="00C21725" w:rsidP="00C21725">
      <w:pPr>
        <w:rPr>
          <w:color w:val="000000"/>
          <w:lang w:val="kk-KZ"/>
        </w:rPr>
      </w:pPr>
    </w:p>
    <w:p w:rsidR="00C21725" w:rsidRDefault="00C21725" w:rsidP="00C21725">
      <w:pPr>
        <w:rPr>
          <w:color w:val="000000"/>
          <w:lang w:val="kk-KZ"/>
        </w:rPr>
      </w:pPr>
      <w:r>
        <w:rPr>
          <w:noProof/>
          <w:color w:val="000000"/>
        </w:rPr>
        <w:drawing>
          <wp:inline distT="0" distB="0" distL="0" distR="0">
            <wp:extent cx="4667250" cy="3181350"/>
            <wp:effectExtent l="19050" t="0" r="0" b="0"/>
            <wp:docPr id="4" name="Рисунок 1" descr="D:\Admin\Documents\Фотолар\фото посещения\фото Арайлы\фасад сад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ocuments\Фотолар\фото посещения\фото Арайлы\фасад садик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14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0799" cy="3183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725" w:rsidRDefault="00C21725" w:rsidP="00C21725">
      <w:pPr>
        <w:rPr>
          <w:b/>
          <w:color w:val="365F91" w:themeColor="accent1" w:themeShade="BF"/>
          <w:sz w:val="20"/>
          <w:szCs w:val="20"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Мекен жайы: Зеренді селосы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«Арайлы» бөбекжайы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Күні: 10.11.2017ж.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Уақыты: 10</w:t>
      </w: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vertAlign w:val="superscript"/>
          <w:lang w:val="kk-KZ"/>
        </w:rPr>
        <w:t>00</w:t>
      </w: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сағ.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Адрес: с. Зеренда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 xml:space="preserve">Ясли - сад «Арайлы» 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Дата: 10.11.2017 г.</w:t>
      </w: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>Время: 10</w:t>
      </w: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vertAlign w:val="superscript"/>
          <w:lang w:val="kk-KZ"/>
        </w:rPr>
        <w:t>00</w:t>
      </w:r>
      <w:r w:rsidRPr="00C21725">
        <w:rPr>
          <w:rFonts w:ascii="Times New Roman" w:hAnsi="Times New Roman" w:cs="Times New Roman"/>
          <w:b/>
          <w:color w:val="365F91" w:themeColor="accent1" w:themeShade="BF"/>
          <w:sz w:val="20"/>
          <w:szCs w:val="20"/>
          <w:lang w:val="kk-KZ"/>
        </w:rPr>
        <w:t xml:space="preserve"> ч.</w:t>
      </w:r>
    </w:p>
    <w:p w:rsidR="00C21725" w:rsidRDefault="00C21725" w:rsidP="00C21725">
      <w:pPr>
        <w:spacing w:after="0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p w:rsidR="00C21725" w:rsidRDefault="00C21725" w:rsidP="00C21725">
      <w:pPr>
        <w:spacing w:after="0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color w:val="002060"/>
          <w:sz w:val="20"/>
          <w:szCs w:val="20"/>
          <w:lang w:val="kk-KZ"/>
        </w:rPr>
        <w:lastRenderedPageBreak/>
        <w:t>Ақмола облысы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color w:val="002060"/>
          <w:sz w:val="20"/>
          <w:szCs w:val="20"/>
          <w:lang w:val="kk-KZ"/>
        </w:rPr>
        <w:t>Зеренді ауданы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color w:val="002060"/>
          <w:sz w:val="20"/>
          <w:szCs w:val="20"/>
          <w:lang w:val="kk-KZ"/>
        </w:rPr>
        <w:t>Мектепке дейінгі мекемелер педагогтарының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color w:val="002060"/>
          <w:sz w:val="20"/>
          <w:szCs w:val="20"/>
          <w:lang w:val="kk-KZ"/>
        </w:rPr>
      </w:pPr>
      <w:r w:rsidRPr="00C21725">
        <w:rPr>
          <w:rFonts w:ascii="Times New Roman" w:hAnsi="Times New Roman" w:cs="Times New Roman"/>
          <w:color w:val="002060"/>
          <w:sz w:val="20"/>
          <w:szCs w:val="20"/>
          <w:lang w:val="kk-KZ"/>
        </w:rPr>
        <w:t xml:space="preserve"> әдістемелік бірлестігі</w:t>
      </w: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noProof/>
          <w:lang w:val="kk-KZ"/>
        </w:rPr>
      </w:pPr>
      <w:r w:rsidRPr="00C21725">
        <w:rPr>
          <w:rFonts w:ascii="Times New Roman" w:hAnsi="Times New Roman" w:cs="Times New Roman"/>
          <w:noProof/>
        </w:rPr>
        <w:pict>
          <v:group id="_x0000_s1026" style="position:absolute;left:0;text-align:left;margin-left:20.5pt;margin-top:44.5pt;width:108.7pt;height:87.8pt;z-index:251660288" coordorigin="8491,781" coordsize="2299,2057">
            <v:oval id="_x0000_s1027" style="position:absolute;left:8491;top:781;width:2299;height:2057" fillcolor="#00b0f0" strokecolor="#4f81bd [3204]" strokeweight="2.5pt">
              <v:shadow color="#868686"/>
            </v:oval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_x0000_s1028" type="#_x0000_t136" style="position:absolute;left:8716;top:2076;width:1810;height:398" fillcolor="red">
              <v:fill color2="#f93"/>
              <v:shadow on="t" color="silver" opacity="52429f"/>
              <v:textpath style="font-family:&quot;Times New Roman&quot;;v-text-kern:t" trim="t" fitpath="t" string="АРАЙЛЫ"/>
            </v:shape>
            <v:shapetype id="_x0000_t184" coordsize="21600,21600" o:spt="184" adj="10800" path="m21600,qx,10800,21600,21600wa@0@10@6@11,21600,21600,21600,xe">
              <v:stroke joinstyle="miter"/>
              <v:formulas>
                <v:f eqn="val #0"/>
                <v:f eqn="sum 21600 0 #0"/>
                <v:f eqn="prod #0 #0 @1"/>
                <v:f eqn="prod 21600 21600 @1"/>
                <v:f eqn="prod @3 2 1"/>
                <v:f eqn="sum @4 0 @2"/>
                <v:f eqn="sum @5 0 #0"/>
                <v:f eqn="prod @5 1 2"/>
                <v:f eqn="sum @7 0 #0"/>
                <v:f eqn="prod @8 1 2"/>
                <v:f eqn="sum 10800 0 @9"/>
                <v:f eqn="sum @9 10800 0"/>
                <v:f eqn="prod #0 9598 32768"/>
                <v:f eqn="sum 21600 0 @12"/>
                <v:f eqn="ellipse @13 21600 10800"/>
                <v:f eqn="sum 10800 0 @14"/>
                <v:f eqn="sum @14 10800 0"/>
              </v:formulas>
              <v:path o:connecttype="custom" o:connectlocs="21600,0;0,10800;21600,21600;@0,10800" o:connectangles="270,180,90,0" textboxrect="@12,@15,@0,@16"/>
              <v:handles>
                <v:h position="#0,center" xrange="0,18900"/>
              </v:handles>
            </v:shapetype>
            <v:shape id="_x0000_s1029" type="#_x0000_t184" style="position:absolute;left:8491;top:1714;width:768;height:362;rotation:203" adj="5957" fillcolor="yellow"/>
            <v:shape id="_x0000_s1030" type="#_x0000_t184" style="position:absolute;left:8655;top:1307;width:901;height:451;rotation:239" adj="5257" fillcolor="yellow"/>
            <v:shape id="_x0000_s1031" type="#_x0000_t184" style="position:absolute;left:9101;top:1110;width:899;height:394;rotation:272" adj="5591" fillcolor="yellow"/>
            <v:shape id="_x0000_s1032" type="#_x0000_t184" style="position:absolute;left:9486;top:1265;width:870;height:346;rotation:295" adj="5303" fillcolor="yellow"/>
            <v:shape id="_x0000_s1033" type="#_x0000_t184" style="position:absolute;left:9899;top:1591;width:700;height:392;rotation:337" adj="4941" fillcolor="yellow"/>
          </v:group>
        </w:pict>
      </w:r>
      <w:r w:rsidRPr="00C21725">
        <w:rPr>
          <w:rFonts w:ascii="Times New Roman" w:hAnsi="Times New Roman" w:cs="Times New Roman"/>
          <w:noProof/>
        </w:rPr>
        <w:drawing>
          <wp:inline distT="0" distB="0" distL="0" distR="0">
            <wp:extent cx="1228725" cy="1047750"/>
            <wp:effectExtent l="133350" t="95250" r="85725" b="819150"/>
            <wp:docPr id="1" name="Рисунок 1" descr="http://www.detsad23.perm.ru/img/radug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www.detsad23.perm.ru/img/radug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4" cy="1047749"/>
                    </a:xfrm>
                    <a:prstGeom prst="ellipse">
                      <a:avLst/>
                    </a:prstGeom>
                    <a:ln w="76200" cap="rnd">
                      <a:solidFill>
                        <a:srgbClr val="0070C0"/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</wp:inline>
        </w:drawing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</w:pPr>
      <w:r w:rsidRPr="00C21725">
        <w:rPr>
          <w:rFonts w:ascii="Times New Roman" w:hAnsi="Times New Roman" w:cs="Times New Roman"/>
          <w:b/>
          <w:color w:val="365F91" w:themeColor="accent1" w:themeShade="BF"/>
          <w:sz w:val="28"/>
          <w:szCs w:val="28"/>
          <w:lang w:val="kk-KZ"/>
        </w:rPr>
        <w:t>Зеренді ауданының мектепке дейінгі мекемелер педагогтарының әдістемелік бірлестігінің отырысы</w:t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noProof/>
          <w:color w:val="FF0000"/>
          <w:sz w:val="44"/>
          <w:szCs w:val="44"/>
          <w:lang w:val="kk-KZ"/>
        </w:rPr>
      </w:pPr>
      <w:r w:rsidRPr="00C21725">
        <w:rPr>
          <w:rFonts w:ascii="Times New Roman" w:hAnsi="Times New Roman" w:cs="Times New Roman"/>
          <w:b/>
          <w:noProof/>
          <w:color w:val="FF0000"/>
          <w:sz w:val="44"/>
          <w:szCs w:val="44"/>
          <w:lang w:val="kk-KZ"/>
        </w:rPr>
        <w:t xml:space="preserve">Тақырыбы: </w:t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noProof/>
          <w:color w:val="FF0000"/>
          <w:sz w:val="28"/>
          <w:szCs w:val="28"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  <w:lang w:val="kk-KZ"/>
        </w:rPr>
      </w:pPr>
      <w:r w:rsidRPr="00C21725">
        <w:rPr>
          <w:rFonts w:ascii="Times New Roman" w:hAnsi="Times New Roman" w:cs="Times New Roman"/>
          <w:b/>
          <w:i/>
          <w:color w:val="7030A0"/>
          <w:sz w:val="32"/>
          <w:szCs w:val="32"/>
          <w:lang w:val="kk-KZ"/>
        </w:rPr>
        <w:t>«Мектепке дейінгі тəрбие мен білім беру жүйесінің  жаңартылған мазмұны бойынша  жұмыстар барысы»</w:t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i/>
          <w:color w:val="7030A0"/>
          <w:sz w:val="32"/>
          <w:szCs w:val="32"/>
          <w:lang w:val="kk-KZ"/>
        </w:rPr>
      </w:pPr>
      <w:r w:rsidRPr="00C21725">
        <w:rPr>
          <w:rFonts w:ascii="Times New Roman" w:hAnsi="Times New Roman" w:cs="Times New Roman"/>
          <w:b/>
          <w:i/>
          <w:color w:val="7030A0"/>
          <w:sz w:val="32"/>
          <w:szCs w:val="32"/>
          <w:lang w:val="kk-KZ"/>
        </w:rPr>
        <w:t>«Состояние работы по обновленному содержанию дошкольного образования и воспитания»</w:t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noProof/>
          <w:sz w:val="28"/>
          <w:szCs w:val="28"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i/>
          <w:noProof/>
          <w:color w:val="7030A0"/>
          <w:sz w:val="32"/>
          <w:szCs w:val="32"/>
          <w:lang w:val="kk-KZ"/>
        </w:rPr>
      </w:pPr>
      <w:r w:rsidRPr="00C21725">
        <w:rPr>
          <w:rFonts w:ascii="Times New Roman" w:hAnsi="Times New Roman" w:cs="Times New Roman"/>
          <w:b/>
          <w:i/>
          <w:color w:val="7030A0"/>
          <w:sz w:val="32"/>
          <w:szCs w:val="32"/>
          <w:shd w:val="clear" w:color="auto" w:fill="FFFFFF"/>
          <w:lang w:val="kk-KZ"/>
        </w:rPr>
        <w:t>«Білімді дамыта алмайтын елдің болашағы жоқ»</w:t>
      </w: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  <w:hyperlink r:id="rId6" w:history="1">
        <w:r w:rsidRPr="00C21725">
          <w:rPr>
            <w:rStyle w:val="a6"/>
            <w:rFonts w:ascii="Times New Roman" w:hAnsi="Times New Roman" w:cs="Times New Roman"/>
            <w:b/>
            <w:color w:val="7030A0"/>
            <w:bdr w:val="none" w:sz="0" w:space="0" w:color="auto" w:frame="1"/>
            <w:shd w:val="clear" w:color="auto" w:fill="FFFFFF"/>
          </w:rPr>
          <w:t>Нұрсұлтан Назарбаев</w:t>
        </w:r>
      </w:hyperlink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</w:p>
    <w:p w:rsidR="00C21725" w:rsidRPr="00C21725" w:rsidRDefault="00C21725" w:rsidP="00C21725">
      <w:pPr>
        <w:spacing w:after="0"/>
        <w:jc w:val="right"/>
        <w:rPr>
          <w:rFonts w:ascii="Times New Roman" w:hAnsi="Times New Roman" w:cs="Times New Roman"/>
          <w:b/>
          <w:color w:val="7030A0"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  <w:r w:rsidRPr="00C21725">
        <w:rPr>
          <w:rFonts w:ascii="Times New Roman" w:hAnsi="Times New Roman" w:cs="Times New Roman"/>
          <w:noProof/>
        </w:rPr>
        <w:drawing>
          <wp:inline distT="0" distB="0" distL="0" distR="0">
            <wp:extent cx="4664075" cy="3810000"/>
            <wp:effectExtent l="19050" t="0" r="3175" b="0"/>
            <wp:docPr id="2" name="Рисунок 1" descr="D:\Admin\Desktop\IMG-2017081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dmin\Desktop\IMG-20170811-WA002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noProof/>
          <w:lang w:val="kk-KZ"/>
        </w:rPr>
      </w:pPr>
    </w:p>
    <w:p w:rsidR="00C21725" w:rsidRPr="00C21725" w:rsidRDefault="00C21725" w:rsidP="00C21725">
      <w:pPr>
        <w:spacing w:after="0"/>
        <w:jc w:val="center"/>
        <w:rPr>
          <w:rFonts w:ascii="Times New Roman" w:hAnsi="Times New Roman" w:cs="Times New Roman"/>
          <w:b/>
          <w:noProof/>
          <w:color w:val="0070C0"/>
          <w:sz w:val="28"/>
          <w:szCs w:val="28"/>
          <w:lang w:val="kk-KZ"/>
        </w:rPr>
      </w:pPr>
      <w:r w:rsidRPr="00C21725">
        <w:rPr>
          <w:rFonts w:ascii="Times New Roman" w:hAnsi="Times New Roman" w:cs="Times New Roman"/>
          <w:b/>
          <w:noProof/>
          <w:color w:val="0070C0"/>
          <w:sz w:val="28"/>
          <w:szCs w:val="28"/>
          <w:lang w:val="kk-KZ"/>
        </w:rPr>
        <w:lastRenderedPageBreak/>
        <w:t>Семинарды өткізу жоспары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7030A0"/>
          <w:sz w:val="24"/>
          <w:szCs w:val="24"/>
          <w:lang w:val="kk-KZ"/>
        </w:rPr>
      </w:pPr>
      <w:r w:rsidRPr="00C21725">
        <w:rPr>
          <w:rFonts w:ascii="Times New Roman" w:hAnsi="Times New Roman" w:cs="Times New Roman"/>
          <w:b/>
          <w:i/>
          <w:color w:val="7030A0"/>
          <w:sz w:val="24"/>
          <w:szCs w:val="24"/>
          <w:lang w:val="kk-KZ"/>
        </w:rPr>
        <w:t>«Мектепке дейінгі тəрбие мен білім беру жүйесінің  жаңартылған мазмұны бойынша  жұмыстар барысы»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7030A0"/>
          <w:sz w:val="24"/>
          <w:szCs w:val="24"/>
          <w:lang w:val="kk-KZ"/>
        </w:rPr>
      </w:pPr>
    </w:p>
    <w:p w:rsid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7030A0"/>
          <w:sz w:val="24"/>
          <w:szCs w:val="24"/>
          <w:lang w:val="kk-KZ"/>
        </w:rPr>
      </w:pPr>
      <w:r w:rsidRPr="00C21725">
        <w:rPr>
          <w:rFonts w:ascii="Times New Roman" w:hAnsi="Times New Roman" w:cs="Times New Roman"/>
          <w:b/>
          <w:i/>
          <w:color w:val="7030A0"/>
          <w:sz w:val="24"/>
          <w:szCs w:val="24"/>
          <w:lang w:val="kk-KZ"/>
        </w:rPr>
        <w:t>«Состояние работы по обновленному содержанию дошкольного образования и воспитания»</w:t>
      </w:r>
    </w:p>
    <w:p w:rsidR="00C21725" w:rsidRPr="00C21725" w:rsidRDefault="00C21725" w:rsidP="00C21725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tbl>
      <w:tblPr>
        <w:tblStyle w:val="a4"/>
        <w:tblW w:w="0" w:type="auto"/>
        <w:tblLayout w:type="fixed"/>
        <w:tblLook w:val="04A0"/>
      </w:tblPr>
      <w:tblGrid>
        <w:gridCol w:w="534"/>
        <w:gridCol w:w="4394"/>
        <w:gridCol w:w="2551"/>
      </w:tblGrid>
      <w:tr w:rsidR="00C21725" w:rsidRPr="00C21725" w:rsidTr="00E74787">
        <w:tc>
          <w:tcPr>
            <w:tcW w:w="534" w:type="dxa"/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b/>
                <w:i/>
                <w:color w:val="365F91" w:themeColor="accent1" w:themeShade="BF"/>
                <w:lang w:val="kk-KZ"/>
              </w:rPr>
            </w:pPr>
            <w:r w:rsidRPr="00C21725">
              <w:rPr>
                <w:rFonts w:ascii="Times New Roman" w:hAnsi="Times New Roman" w:cs="Times New Roman"/>
                <w:b/>
                <w:i/>
                <w:color w:val="365F91" w:themeColor="accent1" w:themeShade="BF"/>
                <w:lang w:val="kk-KZ"/>
              </w:rPr>
              <w:t>№</w:t>
            </w:r>
          </w:p>
        </w:tc>
        <w:tc>
          <w:tcPr>
            <w:tcW w:w="4394" w:type="dxa"/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  <w:lang w:val="kk-KZ"/>
              </w:rPr>
            </w:pPr>
            <w:r w:rsidRPr="00C2172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  <w:lang w:val="kk-KZ"/>
              </w:rPr>
              <w:t xml:space="preserve">Тақырыбы / тема </w:t>
            </w:r>
          </w:p>
        </w:tc>
        <w:tc>
          <w:tcPr>
            <w:tcW w:w="2551" w:type="dxa"/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  <w:lang w:val="kk-KZ"/>
              </w:rPr>
            </w:pPr>
            <w:r w:rsidRPr="00C21725">
              <w:rPr>
                <w:rFonts w:ascii="Times New Roman" w:hAnsi="Times New Roman" w:cs="Times New Roman"/>
                <w:b/>
                <w:i/>
                <w:color w:val="365F91" w:themeColor="accent1" w:themeShade="BF"/>
                <w:sz w:val="24"/>
                <w:szCs w:val="24"/>
                <w:lang w:val="kk-KZ"/>
              </w:rPr>
              <w:t>Жауапты/ отвественные</w:t>
            </w:r>
          </w:p>
        </w:tc>
      </w:tr>
      <w:tr w:rsidR="00C21725" w:rsidRPr="00C21725" w:rsidTr="00E74787">
        <w:trPr>
          <w:trHeight w:val="409"/>
        </w:trPr>
        <w:tc>
          <w:tcPr>
            <w:tcW w:w="53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1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1725" w:rsidRPr="00C21725" w:rsidRDefault="00C21725" w:rsidP="00E74787">
            <w:pPr>
              <w:pStyle w:val="a3"/>
              <w:tabs>
                <w:tab w:val="left" w:pos="0"/>
              </w:tabs>
              <w:ind w:left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Оқу жылына перспективалық жоспар құру және өтпелі тақырыптарды жоспарда қолдану</w:t>
            </w:r>
          </w:p>
          <w:p w:rsidR="00C21725" w:rsidRPr="00C21725" w:rsidRDefault="00C21725" w:rsidP="00E74787">
            <w:pPr>
              <w:pStyle w:val="a3"/>
              <w:tabs>
                <w:tab w:val="left" w:pos="0"/>
              </w:tabs>
              <w:ind w:left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</w:p>
          <w:p w:rsidR="00C21725" w:rsidRPr="00C21725" w:rsidRDefault="00C21725" w:rsidP="00E74787">
            <w:pPr>
              <w:pStyle w:val="a3"/>
              <w:tabs>
                <w:tab w:val="left" w:pos="0"/>
              </w:tabs>
              <w:ind w:left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 xml:space="preserve">Составление перспективного плана работы на учебный год </w:t>
            </w:r>
          </w:p>
          <w:p w:rsidR="00C21725" w:rsidRPr="00C21725" w:rsidRDefault="00C21725" w:rsidP="00E74787">
            <w:pPr>
              <w:pStyle w:val="a3"/>
              <w:ind w:left="0"/>
              <w:rPr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Применение сквозных тем в составлении перспективного плана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Жусупбекова Райхан Мұратқызы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(бірінші санатты тәрбиеші)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Цукова Елена Викентьена (воспитатель второй категории)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</w:tc>
      </w:tr>
      <w:tr w:rsidR="00C21725" w:rsidRPr="00C21725" w:rsidTr="00E74787">
        <w:trPr>
          <w:trHeight w:val="409"/>
        </w:trPr>
        <w:tc>
          <w:tcPr>
            <w:tcW w:w="53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Циклограмма жазу  ерекшелігі</w:t>
            </w:r>
          </w:p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Жангожина Дана Төлешбайқызы (екінші санатты тәрбиеші)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</w:tc>
      </w:tr>
      <w:tr w:rsidR="00C21725" w:rsidRPr="00C21725" w:rsidTr="00E74787">
        <w:trPr>
          <w:trHeight w:val="409"/>
        </w:trPr>
        <w:tc>
          <w:tcPr>
            <w:tcW w:w="53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2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Бағдарламаны меңгеруді бағалау көрсеткіштерінің жаңа әдістемесін қолдана отырып балалардың дамуына мониторинг жүргізу</w:t>
            </w:r>
          </w:p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 xml:space="preserve"> Проведение мониторинга развития детей дошкольного возраста , внедрение новой методики оценивания освоения программного материала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Сандыбаева Мадина Асылханқызы (екінші санатты тәрбиеші)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Чердакова Татьяна Владимировна (воспитатель первой категории)</w:t>
            </w:r>
          </w:p>
        </w:tc>
      </w:tr>
      <w:tr w:rsidR="00C21725" w:rsidRPr="00C21725" w:rsidTr="00E74787">
        <w:trPr>
          <w:trHeight w:val="409"/>
        </w:trPr>
        <w:tc>
          <w:tcPr>
            <w:tcW w:w="53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Мектепке дейінгі білім беру жүйесінің жаңартылу аясында дене шынықтыру жетекшісінің жұмысын ұйымдастыру</w:t>
            </w:r>
          </w:p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noProof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>Организация работы инструктора физического воспитания в рамках обновленного содержания дошкольного образования и воспитания в детском саду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«Балдырған» балабақшасының дене шынықтыру жетекшісі Құндызбай Зулкуат</w:t>
            </w:r>
          </w:p>
        </w:tc>
      </w:tr>
      <w:tr w:rsidR="00C21725" w:rsidRPr="00C21725" w:rsidTr="00E74787">
        <w:trPr>
          <w:trHeight w:val="409"/>
        </w:trPr>
        <w:tc>
          <w:tcPr>
            <w:tcW w:w="53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3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pStyle w:val="a5"/>
              <w:spacing w:before="30" w:beforeAutospacing="0" w:after="0" w:afterAutospacing="0"/>
              <w:rPr>
                <w:rStyle w:val="apple-converted-space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Style w:val="apple-converted-space"/>
                <w:color w:val="002060"/>
                <w:sz w:val="20"/>
                <w:szCs w:val="20"/>
                <w:lang w:val="kk-KZ"/>
              </w:rPr>
              <w:t xml:space="preserve">Особенности написания циклограммы, изготовление картотеки 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21725" w:rsidRPr="00C21725" w:rsidRDefault="00C21725" w:rsidP="00C21725">
            <w:pPr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Калибаева Светлана Александровна (воспитатель первой категории)</w:t>
            </w:r>
          </w:p>
        </w:tc>
      </w:tr>
      <w:tr w:rsidR="00C21725" w:rsidRPr="00C21725" w:rsidTr="00E74787">
        <w:trPr>
          <w:trHeight w:val="510"/>
        </w:trPr>
        <w:tc>
          <w:tcPr>
            <w:tcW w:w="534" w:type="dxa"/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365F91" w:themeColor="accent1" w:themeShade="BF"/>
                <w:lang w:val="kk-KZ"/>
              </w:rPr>
              <w:t>4</w:t>
            </w:r>
          </w:p>
        </w:tc>
        <w:tc>
          <w:tcPr>
            <w:tcW w:w="4394" w:type="dxa"/>
          </w:tcPr>
          <w:p w:rsidR="00C21725" w:rsidRPr="00C21725" w:rsidRDefault="00C21725" w:rsidP="00C21725">
            <w:pPr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  <w:lang w:val="kk-KZ"/>
              </w:rPr>
              <w:t xml:space="preserve"> Сұрақтар және жауаптар</w:t>
            </w:r>
          </w:p>
          <w:p w:rsidR="00C21725" w:rsidRPr="00C21725" w:rsidRDefault="00C21725" w:rsidP="00C21725">
            <w:pPr>
              <w:rPr>
                <w:rFonts w:ascii="Times New Roman" w:hAnsi="Times New Roman" w:cs="Times New Roman"/>
                <w:bCs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Вопросы и ответы</w:t>
            </w:r>
          </w:p>
        </w:tc>
        <w:tc>
          <w:tcPr>
            <w:tcW w:w="2551" w:type="dxa"/>
          </w:tcPr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>Әдістемелік бірлестік жетекшісі</w:t>
            </w:r>
          </w:p>
          <w:p w:rsidR="00C21725" w:rsidRPr="00C21725" w:rsidRDefault="00C21725" w:rsidP="00C21725">
            <w:pPr>
              <w:tabs>
                <w:tab w:val="left" w:pos="11232"/>
              </w:tabs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</w:pPr>
            <w:r w:rsidRPr="00C21725">
              <w:rPr>
                <w:rFonts w:ascii="Times New Roman" w:hAnsi="Times New Roman" w:cs="Times New Roman"/>
                <w:color w:val="002060"/>
                <w:sz w:val="20"/>
                <w:szCs w:val="20"/>
                <w:lang w:val="kk-KZ"/>
              </w:rPr>
              <w:t xml:space="preserve"> Г.Т. Кусаинова  </w:t>
            </w:r>
          </w:p>
        </w:tc>
      </w:tr>
    </w:tbl>
    <w:p w:rsidR="008F14D0" w:rsidRPr="00C21725" w:rsidRDefault="008F14D0" w:rsidP="00C21725">
      <w:pPr>
        <w:spacing w:after="0"/>
        <w:rPr>
          <w:rFonts w:ascii="Times New Roman" w:hAnsi="Times New Roman" w:cs="Times New Roman"/>
          <w:lang w:val="kk-KZ"/>
        </w:rPr>
      </w:pPr>
    </w:p>
    <w:sectPr w:rsidR="008F14D0" w:rsidRPr="00C21725" w:rsidSect="00937311">
      <w:pgSz w:w="16838" w:h="11906" w:orient="landscape"/>
      <w:pgMar w:top="720" w:right="720" w:bottom="720" w:left="720" w:header="708" w:footer="708" w:gutter="0"/>
      <w:cols w:num="2"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21725"/>
    <w:rsid w:val="008F14D0"/>
    <w:rsid w:val="00C21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17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C217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nhideWhenUsed/>
    <w:rsid w:val="00C217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725"/>
  </w:style>
  <w:style w:type="character" w:styleId="a6">
    <w:name w:val="Hyperlink"/>
    <w:basedOn w:val="a0"/>
    <w:uiPriority w:val="99"/>
    <w:semiHidden/>
    <w:unhideWhenUsed/>
    <w:rsid w:val="00C21725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21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217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ilim-all.kz/figure/82?posts=quotes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335</Words>
  <Characters>1914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2017-11-08T05:58:00Z</dcterms:created>
  <dcterms:modified xsi:type="dcterms:W3CDTF">2017-11-08T06:02:00Z</dcterms:modified>
</cp:coreProperties>
</file>